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3F03" w14:textId="77777777" w:rsidR="001F3899" w:rsidRPr="00C73F22" w:rsidRDefault="001F3899" w:rsidP="001F3899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25DA1FF9" w14:textId="00FD3496" w:rsidR="001F3899" w:rsidRPr="00512E7A" w:rsidRDefault="0008491A" w:rsidP="003105CE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B70E8">
        <w:rPr>
          <w:rFonts w:ascii="Times New Roman" w:hAnsi="Times New Roman"/>
          <w:sz w:val="24"/>
          <w:szCs w:val="24"/>
        </w:rPr>
        <w:t>.08</w:t>
      </w:r>
      <w:r w:rsidR="001F3899">
        <w:rPr>
          <w:rFonts w:ascii="Times New Roman" w:hAnsi="Times New Roman"/>
          <w:sz w:val="24"/>
          <w:szCs w:val="24"/>
        </w:rPr>
        <w:t>.2023</w:t>
      </w:r>
      <w:r w:rsidR="001F3899" w:rsidRPr="00512E7A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="001F3899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>L</w:t>
      </w:r>
      <w:r w:rsidR="001F3899">
        <w:rPr>
          <w:rFonts w:ascii="Times New Roman" w:hAnsi="Times New Roman"/>
          <w:sz w:val="24"/>
          <w:szCs w:val="24"/>
        </w:rPr>
        <w:t>XX</w:t>
      </w:r>
      <w:r w:rsidR="00A1240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 xml:space="preserve">sesja Rady Gminy </w:t>
      </w:r>
      <w:r w:rsidR="002B70E8">
        <w:rPr>
          <w:rFonts w:ascii="Times New Roman" w:hAnsi="Times New Roman"/>
          <w:sz w:val="24"/>
          <w:szCs w:val="24"/>
        </w:rPr>
        <w:t>Głogów zwołana w trybie nadzwyczajnym.</w:t>
      </w:r>
    </w:p>
    <w:p w14:paraId="0FB50773" w14:textId="30CB9275" w:rsidR="001F3899" w:rsidRPr="001F3899" w:rsidRDefault="001F3899" w:rsidP="001F3899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2EEB77A2" w14:textId="77777777" w:rsidR="001F3899" w:rsidRPr="001F3899" w:rsidRDefault="001F3899" w:rsidP="001F3899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14:ligatures w14:val="none"/>
        </w:rPr>
      </w:pPr>
      <w:bookmarkStart w:id="0" w:name="_Hlk35339588"/>
      <w:bookmarkStart w:id="1" w:name="_Hlk130212850"/>
      <w:r w:rsidRPr="001F3899">
        <w:rPr>
          <w:rFonts w:ascii="Times New Roman" w:hAnsi="Times New Roman"/>
          <w:sz w:val="24"/>
          <w:szCs w:val="24"/>
          <w14:ligatures w14:val="none"/>
        </w:rPr>
        <w:t>Przyjęcie protokołu z ostatniej sesji.</w:t>
      </w:r>
    </w:p>
    <w:bookmarkEnd w:id="0"/>
    <w:bookmarkEnd w:id="1"/>
    <w:p w14:paraId="76B9E84E" w14:textId="77777777" w:rsidR="0008491A" w:rsidRPr="0008491A" w:rsidRDefault="0008491A" w:rsidP="00084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14:ligatures w14:val="none"/>
        </w:rPr>
      </w:pPr>
      <w:r w:rsidRPr="0008491A">
        <w:rPr>
          <w:rFonts w:ascii="Times New Roman" w:hAnsi="Times New Roman"/>
          <w:sz w:val="24"/>
          <w:szCs w:val="24"/>
          <w14:ligatures w14:val="none"/>
        </w:rPr>
        <w:t>Podjęcie uchwał w sprawie:</w:t>
      </w:r>
    </w:p>
    <w:p w14:paraId="5511E030" w14:textId="77777777" w:rsidR="0008491A" w:rsidRPr="0008491A" w:rsidRDefault="0008491A" w:rsidP="0008491A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  <w14:ligatures w14:val="none"/>
        </w:rPr>
      </w:pPr>
      <w:r w:rsidRPr="0008491A">
        <w:rPr>
          <w:rFonts w:ascii="Times New Roman" w:hAnsi="Times New Roman"/>
          <w:sz w:val="24"/>
          <w:szCs w:val="24"/>
          <w14:ligatures w14:val="none"/>
        </w:rPr>
        <w:t xml:space="preserve">  - zmiany Wieloletniej Prognozy Finansowej Gminy Głogów;</w:t>
      </w:r>
    </w:p>
    <w:p w14:paraId="29D261FD" w14:textId="186ECE4E" w:rsidR="0008491A" w:rsidRPr="0008491A" w:rsidRDefault="0008491A" w:rsidP="0008491A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08491A">
        <w:rPr>
          <w:rFonts w:ascii="Times New Roman" w:hAnsi="Times New Roman"/>
          <w:bCs/>
          <w:sz w:val="24"/>
          <w:szCs w:val="24"/>
          <w14:ligatures w14:val="none"/>
        </w:rPr>
        <w:t xml:space="preserve"> - </w:t>
      </w:r>
      <w:r>
        <w:rPr>
          <w:rFonts w:ascii="Times New Roman" w:hAnsi="Times New Roman"/>
          <w:bCs/>
          <w:sz w:val="24"/>
          <w:szCs w:val="24"/>
          <w14:ligatures w14:val="none"/>
        </w:rPr>
        <w:t xml:space="preserve"> </w:t>
      </w:r>
      <w:r w:rsidRPr="0008491A">
        <w:rPr>
          <w:rFonts w:ascii="Times New Roman" w:hAnsi="Times New Roman"/>
          <w:bCs/>
          <w:sz w:val="24"/>
          <w:szCs w:val="24"/>
          <w14:ligatures w14:val="none"/>
        </w:rPr>
        <w:t>zmian budżetu Gminy Głogów na 2023 rok;</w:t>
      </w:r>
    </w:p>
    <w:p w14:paraId="0705E481" w14:textId="77777777" w:rsidR="0008491A" w:rsidRPr="0008491A" w:rsidRDefault="0008491A" w:rsidP="0008491A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08491A">
        <w:rPr>
          <w:rFonts w:ascii="Times New Roman" w:hAnsi="Times New Roman"/>
          <w:bCs/>
          <w:sz w:val="24"/>
          <w:szCs w:val="24"/>
          <w14:ligatures w14:val="none"/>
        </w:rPr>
        <w:t xml:space="preserve"> - przyjęcia projektu Regulaminu dostarczania wody i odprowadzania ścieków na terenie gminy Głogów i przekazania go do zaopiniowania organowi regulacyjnemu.</w:t>
      </w:r>
    </w:p>
    <w:p w14:paraId="081BE82E" w14:textId="77777777" w:rsidR="0008491A" w:rsidRPr="0008491A" w:rsidRDefault="0008491A" w:rsidP="0008491A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hAnsi="Times New Roman"/>
          <w:bCs/>
          <w:sz w:val="24"/>
          <w:szCs w:val="24"/>
          <w14:ligatures w14:val="none"/>
        </w:rPr>
      </w:pPr>
      <w:r w:rsidRPr="0008491A">
        <w:rPr>
          <w:rFonts w:ascii="Times New Roman" w:hAnsi="Times New Roman"/>
          <w:bCs/>
          <w:sz w:val="24"/>
          <w:szCs w:val="24"/>
          <w14:ligatures w14:val="none"/>
        </w:rPr>
        <w:t>3.Zamknięcie obrad sesji.</w:t>
      </w:r>
    </w:p>
    <w:p w14:paraId="640A4AD0" w14:textId="65B629CF" w:rsidR="002B70E8" w:rsidRPr="002B70E8" w:rsidRDefault="002B70E8" w:rsidP="002B70E8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</w:p>
    <w:p w14:paraId="3F3515B2" w14:textId="77777777" w:rsidR="00E434A1" w:rsidRDefault="00E434A1" w:rsidP="001F3899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51216094">
    <w:abstractNumId w:val="0"/>
  </w:num>
  <w:num w:numId="2" w16cid:durableId="191288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1AA"/>
    <w:rsid w:val="0008491A"/>
    <w:rsid w:val="001F3899"/>
    <w:rsid w:val="002B70E8"/>
    <w:rsid w:val="003105CE"/>
    <w:rsid w:val="008D51AA"/>
    <w:rsid w:val="00A1240A"/>
    <w:rsid w:val="00A35439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A0F8"/>
  <w15:chartTrackingRefBased/>
  <w15:docId w15:val="{B9713DCC-9FF6-45D6-BB9E-333C60E3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9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6</cp:revision>
  <dcterms:created xsi:type="dcterms:W3CDTF">2023-05-17T12:54:00Z</dcterms:created>
  <dcterms:modified xsi:type="dcterms:W3CDTF">2023-08-25T07:32:00Z</dcterms:modified>
</cp:coreProperties>
</file>