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0C3DA" w14:textId="7C48FCFB" w:rsidR="003957EB" w:rsidRDefault="003957EB" w:rsidP="003957EB">
      <w:pPr>
        <w:tabs>
          <w:tab w:val="left" w:pos="5954"/>
        </w:tabs>
        <w:spacing w:after="0" w:line="240" w:lineRule="auto"/>
        <w:rPr>
          <w:b/>
          <w:bCs/>
        </w:rPr>
      </w:pPr>
      <w:r>
        <w:tab/>
      </w:r>
      <w:r w:rsidRPr="00D47B58">
        <w:rPr>
          <w:b/>
          <w:bCs/>
        </w:rPr>
        <w:t xml:space="preserve">Załącznik nr </w:t>
      </w:r>
      <w:r w:rsidR="007C5E3F">
        <w:rPr>
          <w:b/>
          <w:bCs/>
        </w:rPr>
        <w:t>7</w:t>
      </w:r>
      <w:r w:rsidRPr="00D47B58">
        <w:rPr>
          <w:b/>
          <w:bCs/>
        </w:rPr>
        <w:t xml:space="preserve"> do SWZ</w:t>
      </w:r>
    </w:p>
    <w:p w14:paraId="22563274" w14:textId="1F32BF9E" w:rsidR="003957EB" w:rsidRDefault="003957EB" w:rsidP="003957EB">
      <w:pPr>
        <w:tabs>
          <w:tab w:val="left" w:pos="5954"/>
        </w:tabs>
        <w:spacing w:after="0" w:line="240" w:lineRule="auto"/>
      </w:pPr>
      <w:r>
        <w:t xml:space="preserve">Nr postępowania: </w:t>
      </w:r>
      <w:r w:rsidRPr="001424F5">
        <w:rPr>
          <w:sz w:val="28"/>
          <w:szCs w:val="28"/>
        </w:rPr>
        <w:t>RI.271.</w:t>
      </w:r>
      <w:r>
        <w:rPr>
          <w:sz w:val="28"/>
          <w:szCs w:val="28"/>
        </w:rPr>
        <w:t>7</w:t>
      </w:r>
      <w:r w:rsidRPr="001424F5">
        <w:rPr>
          <w:sz w:val="28"/>
          <w:szCs w:val="28"/>
        </w:rPr>
        <w:t xml:space="preserve">.2021 </w:t>
      </w:r>
    </w:p>
    <w:p w14:paraId="5FDA3EB7" w14:textId="77777777" w:rsidR="003957EB" w:rsidRDefault="003957EB" w:rsidP="003957EB">
      <w:pPr>
        <w:spacing w:after="0" w:line="240" w:lineRule="auto"/>
      </w:pPr>
    </w:p>
    <w:p w14:paraId="52A4E39F" w14:textId="5A7FA67E" w:rsidR="003957EB" w:rsidRDefault="003957EB" w:rsidP="003957EB">
      <w:pPr>
        <w:spacing w:after="0" w:line="240" w:lineRule="auto"/>
        <w:jc w:val="center"/>
      </w:pPr>
      <w:r>
        <w:t>PROJEKT UMOWY</w:t>
      </w:r>
    </w:p>
    <w:p w14:paraId="6E231A2B" w14:textId="53AFE120" w:rsidR="00C02B61" w:rsidRDefault="00C02B61" w:rsidP="003957EB">
      <w:pPr>
        <w:spacing w:after="0" w:line="240" w:lineRule="auto"/>
        <w:jc w:val="center"/>
      </w:pPr>
    </w:p>
    <w:p w14:paraId="1D5C6C0F" w14:textId="78FB4AC7" w:rsidR="00C02B61" w:rsidRDefault="00C02B61" w:rsidP="003957EB">
      <w:pPr>
        <w:spacing w:after="0" w:line="240" w:lineRule="auto"/>
        <w:jc w:val="center"/>
        <w:rPr>
          <w:b/>
          <w:bCs/>
        </w:rPr>
      </w:pPr>
      <w:r w:rsidRPr="00C02B61">
        <w:rPr>
          <w:b/>
          <w:bCs/>
        </w:rPr>
        <w:t>Projektowane postanowienia umowy w sprawie zamówienia publicznego, które zostaną wprowadzone do umowy w sprawie zamówienia publicznego</w:t>
      </w:r>
      <w:r>
        <w:rPr>
          <w:b/>
          <w:bCs/>
        </w:rPr>
        <w:t>.</w:t>
      </w:r>
    </w:p>
    <w:p w14:paraId="5B70BE62" w14:textId="0F44ACD1" w:rsidR="00C577AA" w:rsidRDefault="00C577AA" w:rsidP="003957EB">
      <w:pPr>
        <w:spacing w:after="0" w:line="240" w:lineRule="auto"/>
        <w:jc w:val="center"/>
        <w:rPr>
          <w:b/>
          <w:bCs/>
        </w:rPr>
      </w:pPr>
    </w:p>
    <w:p w14:paraId="6D4A422A" w14:textId="2E48B822" w:rsidR="00614BC7" w:rsidRDefault="00C577AA" w:rsidP="00C577AA">
      <w:pPr>
        <w:spacing w:after="0" w:line="240" w:lineRule="auto"/>
        <w:jc w:val="both"/>
      </w:pPr>
      <w:r w:rsidRPr="00C577AA">
        <w:t>Umowa na wykonanie zamówienia publicznego zostanie zawarta z Wykonawcą, który spełni wszystkie postawione wymagania i którego oferta zostanie wybrana jako najkorzystniejsza</w:t>
      </w:r>
      <w:r>
        <w:t xml:space="preserve">. Projektowane postanowienia, które zostaną wprowadzone </w:t>
      </w:r>
      <w:r w:rsidR="00614BC7">
        <w:t>w zaproponowanym przez Wykonawcę projekcie umowy</w:t>
      </w:r>
    </w:p>
    <w:p w14:paraId="58A68107" w14:textId="36CCAE8B" w:rsidR="00C577AA" w:rsidRDefault="00A161F3" w:rsidP="00C577AA">
      <w:pPr>
        <w:spacing w:after="0" w:line="240" w:lineRule="auto"/>
        <w:jc w:val="both"/>
      </w:pPr>
      <w:r>
        <w:t xml:space="preserve">na realizację zadania pn. </w:t>
      </w:r>
      <w:r w:rsidRPr="00A161F3">
        <w:t>„Udzielenie dla Gminy Głogów długoterminowego kredytu bankowego”</w:t>
      </w:r>
      <w:r>
        <w:t xml:space="preserve"> (nr postępowania: RI.271.7.2021): </w:t>
      </w:r>
      <w:r w:rsidR="00C577AA">
        <w:t xml:space="preserve"> </w:t>
      </w:r>
    </w:p>
    <w:p w14:paraId="7AFB0A75" w14:textId="6C34B291" w:rsidR="00A161F3" w:rsidRDefault="00A161F3" w:rsidP="00C577AA">
      <w:pPr>
        <w:spacing w:after="0" w:line="240" w:lineRule="auto"/>
        <w:jc w:val="both"/>
      </w:pPr>
    </w:p>
    <w:p w14:paraId="3CB357B1" w14:textId="12C805AE" w:rsidR="00614BC7" w:rsidRDefault="00614BC7" w:rsidP="00C577AA">
      <w:pPr>
        <w:spacing w:after="0" w:line="240" w:lineRule="auto"/>
        <w:jc w:val="both"/>
      </w:pPr>
      <w:r>
        <w:t>POSTANOWIENIE NR 1.</w:t>
      </w:r>
    </w:p>
    <w:p w14:paraId="0859360F" w14:textId="4D35F089" w:rsidR="00614BC7" w:rsidRDefault="00614BC7" w:rsidP="00C577AA">
      <w:pPr>
        <w:spacing w:after="0" w:line="240" w:lineRule="auto"/>
        <w:jc w:val="both"/>
      </w:pPr>
      <w:r>
        <w:t xml:space="preserve">Postanowienia w zakresie warunków udzielenia kredytu dla Gminy Głogów, o których mowa </w:t>
      </w:r>
      <w:r>
        <w:br/>
        <w:t>w pkt 2.2.2.</w:t>
      </w:r>
    </w:p>
    <w:p w14:paraId="6AFF887C" w14:textId="77777777" w:rsidR="00A161F3" w:rsidRDefault="00A161F3" w:rsidP="00C577AA">
      <w:pPr>
        <w:spacing w:after="0" w:line="240" w:lineRule="auto"/>
        <w:jc w:val="both"/>
      </w:pPr>
    </w:p>
    <w:p w14:paraId="59CC6969" w14:textId="617B87A2" w:rsidR="00A161F3" w:rsidRDefault="00A161F3" w:rsidP="00C577AA">
      <w:pPr>
        <w:spacing w:after="0" w:line="240" w:lineRule="auto"/>
        <w:jc w:val="both"/>
      </w:pPr>
      <w:r>
        <w:t xml:space="preserve">POSTANOWIENIE NR </w:t>
      </w:r>
      <w:r w:rsidR="00614BC7">
        <w:t>2</w:t>
      </w:r>
      <w:r>
        <w:t>.</w:t>
      </w:r>
    </w:p>
    <w:p w14:paraId="5B0F35CE" w14:textId="0BBEA6AD" w:rsidR="00614BC7" w:rsidRDefault="00614BC7" w:rsidP="00C577AA">
      <w:pPr>
        <w:spacing w:after="0" w:line="240" w:lineRule="auto"/>
        <w:jc w:val="both"/>
      </w:pPr>
      <w:r>
        <w:t xml:space="preserve">Postanowienia w zakresie </w:t>
      </w:r>
      <w:r w:rsidRPr="00E159EE">
        <w:rPr>
          <w:bCs/>
        </w:rPr>
        <w:t xml:space="preserve">zatrudnienia na podstawie umowy o pracę przez Wykonawcę lub podwykonawcę osób wykonujących </w:t>
      </w:r>
      <w:r>
        <w:rPr>
          <w:bCs/>
        </w:rPr>
        <w:t>czynności związane z udzieleniem i obsługą kredytu</w:t>
      </w:r>
    </w:p>
    <w:p w14:paraId="4C5F657B" w14:textId="12B13E6D" w:rsidR="00A161F3" w:rsidRDefault="00A161F3" w:rsidP="00A161F3">
      <w:pPr>
        <w:spacing w:after="0" w:line="240" w:lineRule="auto"/>
        <w:jc w:val="both"/>
      </w:pPr>
      <w:r>
        <w:t>1. Zamawiający wymaga zatrudnienia przez Wykonawcę lub podwykonawcę na podstawie  stosunku pracy osób wykonujących czynności w zakresie realizacji zamówienia wskazane w specyfikacji warunków zamówienia  (SWZ).</w:t>
      </w:r>
    </w:p>
    <w:p w14:paraId="02C4F7E1" w14:textId="2B9E6F52" w:rsidR="00A161F3" w:rsidRDefault="00A161F3" w:rsidP="00A161F3">
      <w:pPr>
        <w:spacing w:after="0" w:line="240" w:lineRule="auto"/>
        <w:jc w:val="both"/>
      </w:pPr>
      <w:r>
        <w:t>2. W trakcie realizacji zamówienia Zamawiający uprawniony jest do wykonywania czynności kontrolnych wobec Wykonawcy odnośnie spełnienia przez Wykonawcę lub Podwykonawcę wymogu zatrudnienia na podstawie stosunku pracy osób wykonujących wskazane w ust. 1 czynności. W celu weryfikacji spełnienia tych wymagań Zamawiający uprawniony jest w szczególności do żądania:</w:t>
      </w:r>
    </w:p>
    <w:p w14:paraId="59661E32" w14:textId="77777777" w:rsidR="00A161F3" w:rsidRDefault="00A161F3" w:rsidP="00A161F3">
      <w:pPr>
        <w:spacing w:after="0" w:line="240" w:lineRule="auto"/>
        <w:ind w:left="284"/>
        <w:jc w:val="both"/>
      </w:pPr>
      <w:r>
        <w:t>a) oświadczenia zatrudnionego pracownika,</w:t>
      </w:r>
    </w:p>
    <w:p w14:paraId="3DA14B7E" w14:textId="77777777" w:rsidR="00A161F3" w:rsidRDefault="00A161F3" w:rsidP="00A161F3">
      <w:pPr>
        <w:spacing w:after="0" w:line="240" w:lineRule="auto"/>
        <w:ind w:left="284"/>
        <w:jc w:val="both"/>
      </w:pPr>
      <w:r>
        <w:t>b) oświadczenia Wykonawcy lub podwykonawcy o zatrudnieniu pracownika na podstawie umowy o pracę,</w:t>
      </w:r>
    </w:p>
    <w:p w14:paraId="6FD9FDC2" w14:textId="77777777" w:rsidR="00A161F3" w:rsidRDefault="00A161F3" w:rsidP="00A161F3">
      <w:pPr>
        <w:spacing w:after="0" w:line="240" w:lineRule="auto"/>
        <w:ind w:left="284"/>
        <w:jc w:val="both"/>
      </w:pPr>
      <w:r>
        <w:t>c) poświadczonej za zgodność z oryginałem kopii umowy o prace zatrudnionego pracownika,</w:t>
      </w:r>
    </w:p>
    <w:p w14:paraId="18E8E547" w14:textId="77777777" w:rsidR="00A161F3" w:rsidRDefault="00A161F3" w:rsidP="00A161F3">
      <w:pPr>
        <w:spacing w:after="0" w:line="240" w:lineRule="auto"/>
        <w:ind w:left="284"/>
        <w:jc w:val="both"/>
      </w:pPr>
      <w:r>
        <w:t>d) innych dokumentów zawierające informacje, w tym dane osobowe niezbędne do weryfikacji zatrudnienia na podstawie umowy o pracę w szczególności imię i nazwisko zatrudnionego pracownika, datę zawarcia umowy o pracę , rodzaj umowy o pracę  i zakres obowiązków pracownika.</w:t>
      </w:r>
    </w:p>
    <w:p w14:paraId="39B09A8D" w14:textId="22C91BF5" w:rsidR="00A161F3" w:rsidRDefault="00A161F3" w:rsidP="00A161F3">
      <w:pPr>
        <w:spacing w:after="0" w:line="240" w:lineRule="auto"/>
        <w:jc w:val="both"/>
      </w:pPr>
      <w:r>
        <w:t>3. Wykonawca na każde wezwania Zamawiającego w wyznaczonym terminie przedłoży Zamawiającemu wskazane w ust. 2 dowody w celu potwierdzenia spełnienia wymogu zatrudnienia na podstawie stosunku  pracy przez Wykonawcę lub podwykonawcę  osób  wykonujących czynności wskazane  w ust. 1.</w:t>
      </w:r>
    </w:p>
    <w:p w14:paraId="4725F12F" w14:textId="233F50DA" w:rsidR="00A161F3" w:rsidRDefault="00A161F3" w:rsidP="00A161F3">
      <w:pPr>
        <w:spacing w:after="0" w:line="240" w:lineRule="auto"/>
        <w:jc w:val="both"/>
      </w:pPr>
      <w:r>
        <w:t>4. Z tytułu niespełnienia przez Wykonawcę lub podwykonawcę wymogu zatrudnienia na podstawie stosunku pracy osób wykonujących wskazane w SWZ czynności Zamawiający przewiduje sankcje w postaci obowiązku zapłaty przez Wykonawcę kary umownej w wysokości 2.000 zł (słownie dwa tysiące złoty) za każdy stwierdzony przypadek. Niezłożenie przez Wykonawcę w wyznaczonym przez Zamawiającego terminie żądanych dowodów w celu potwierdzenia spełnienia przez Wykonawcę lub Podwykonawcę wymogu zatrudnienia na podstawie stosunku pracy, traktowane będzie jako niespełnienie przez Wykonawcę lub podwykonawcę wymogu zatrudnienia na podstawie stosunku pracy osób wykonujących czynności wskazane w ust.1 niniejszego paragrafu.</w:t>
      </w:r>
    </w:p>
    <w:p w14:paraId="794252D7" w14:textId="4CB1986E" w:rsidR="00A161F3" w:rsidRDefault="00A161F3" w:rsidP="00A161F3">
      <w:pPr>
        <w:spacing w:after="0" w:line="240" w:lineRule="auto"/>
        <w:jc w:val="both"/>
      </w:pPr>
      <w:r>
        <w:t>5. W przypadku uzasadnionych wątpliwości, co do przestrzegania prawa pracy przez Wykonawcę lub podwykonawcę, Zamawiający może zwrócić się o przeprowadzenie kontroli przez Państwową Inspekcję Pracy.</w:t>
      </w:r>
    </w:p>
    <w:p w14:paraId="54319EF5" w14:textId="3827DF4F" w:rsidR="004C5653" w:rsidRDefault="004C5653" w:rsidP="00A161F3">
      <w:pPr>
        <w:spacing w:after="0" w:line="240" w:lineRule="auto"/>
        <w:jc w:val="both"/>
      </w:pPr>
      <w:r>
        <w:lastRenderedPageBreak/>
        <w:t>POSTANOWIENIE NR 3.</w:t>
      </w:r>
    </w:p>
    <w:p w14:paraId="2DFBB532" w14:textId="398D25A9" w:rsidR="004C5653" w:rsidRDefault="004C5653" w:rsidP="00A161F3">
      <w:pPr>
        <w:spacing w:after="0" w:line="240" w:lineRule="auto"/>
        <w:jc w:val="both"/>
      </w:pPr>
      <w:r w:rsidRPr="004C5653">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14:paraId="76EAA81F" w14:textId="2340A466" w:rsidR="003A6CD2" w:rsidRDefault="003A6CD2" w:rsidP="00A161F3">
      <w:pPr>
        <w:spacing w:after="0" w:line="240" w:lineRule="auto"/>
        <w:jc w:val="both"/>
      </w:pPr>
    </w:p>
    <w:p w14:paraId="63344D47" w14:textId="64DFB99C" w:rsidR="003A6CD2" w:rsidRDefault="003A6CD2" w:rsidP="003A6CD2">
      <w:pPr>
        <w:spacing w:after="0" w:line="240" w:lineRule="auto"/>
        <w:jc w:val="both"/>
      </w:pPr>
      <w:r>
        <w:t>POSTANOWIENIE NR 4.</w:t>
      </w:r>
    </w:p>
    <w:p w14:paraId="6885822C" w14:textId="672BA78E" w:rsidR="003A6CD2" w:rsidRDefault="003A6CD2" w:rsidP="003A6CD2">
      <w:pPr>
        <w:spacing w:after="0" w:line="240" w:lineRule="auto"/>
        <w:jc w:val="both"/>
      </w:pPr>
      <w:r>
        <w:t>S</w:t>
      </w:r>
      <w:r w:rsidRPr="00A735D5">
        <w:t>topa procentowa nie może być niższa niż marża banku, jak również nie może być niższa niż zero</w:t>
      </w:r>
      <w:r>
        <w:t>.</w:t>
      </w:r>
    </w:p>
    <w:p w14:paraId="10C7E60E" w14:textId="5FD1570A" w:rsidR="00CC241B" w:rsidRDefault="00CC241B" w:rsidP="003A6CD2">
      <w:pPr>
        <w:spacing w:after="0" w:line="240" w:lineRule="auto"/>
        <w:jc w:val="both"/>
      </w:pPr>
    </w:p>
    <w:p w14:paraId="43938713" w14:textId="782D63A8" w:rsidR="00CC241B" w:rsidRDefault="00CC241B" w:rsidP="00CC241B">
      <w:pPr>
        <w:spacing w:after="0" w:line="240" w:lineRule="auto"/>
        <w:jc w:val="both"/>
      </w:pPr>
      <w:r>
        <w:t>POSTANOWIENIE NR 5.</w:t>
      </w:r>
    </w:p>
    <w:p w14:paraId="0DB1C709" w14:textId="00551780" w:rsidR="00CC241B" w:rsidRDefault="00CC241B" w:rsidP="00CC241B">
      <w:pPr>
        <w:spacing w:after="0" w:line="240" w:lineRule="auto"/>
        <w:jc w:val="both"/>
      </w:pPr>
      <w:r>
        <w:t xml:space="preserve">Zamawiający </w:t>
      </w:r>
      <w:r w:rsidRPr="006A0FB4">
        <w:t xml:space="preserve">akceptuje oprocentowanie zadłużenia wymagalnego /przeterminowanego  </w:t>
      </w:r>
      <w:r>
        <w:br/>
      </w:r>
      <w:r w:rsidRPr="006A0FB4">
        <w:t>w wysokości obowiązującej u Wykonawcy</w:t>
      </w:r>
      <w:r>
        <w:t>.</w:t>
      </w:r>
    </w:p>
    <w:p w14:paraId="7D04FE0F" w14:textId="77777777" w:rsidR="00CC241B" w:rsidRDefault="00CC241B" w:rsidP="003A6CD2">
      <w:pPr>
        <w:spacing w:after="0" w:line="240" w:lineRule="auto"/>
        <w:jc w:val="both"/>
      </w:pPr>
    </w:p>
    <w:p w14:paraId="01EFAFB4" w14:textId="77777777" w:rsidR="003A6CD2" w:rsidRDefault="003A6CD2" w:rsidP="00A161F3">
      <w:pPr>
        <w:spacing w:after="0" w:line="240" w:lineRule="auto"/>
        <w:jc w:val="both"/>
      </w:pPr>
    </w:p>
    <w:p w14:paraId="05A34160" w14:textId="630FC5A2" w:rsidR="004C5653" w:rsidRDefault="004C5653" w:rsidP="00A161F3">
      <w:pPr>
        <w:spacing w:after="0" w:line="240" w:lineRule="auto"/>
        <w:jc w:val="both"/>
      </w:pPr>
    </w:p>
    <w:p w14:paraId="2A8AE02C" w14:textId="77777777" w:rsidR="00941D15" w:rsidRDefault="00941D15"/>
    <w:sectPr w:rsidR="00941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288"/>
    <w:rsid w:val="00275D17"/>
    <w:rsid w:val="003957EB"/>
    <w:rsid w:val="003A6CD2"/>
    <w:rsid w:val="004C5653"/>
    <w:rsid w:val="00614BC7"/>
    <w:rsid w:val="007C5E3F"/>
    <w:rsid w:val="00941D15"/>
    <w:rsid w:val="00A161F3"/>
    <w:rsid w:val="00C02B61"/>
    <w:rsid w:val="00C577AA"/>
    <w:rsid w:val="00C66288"/>
    <w:rsid w:val="00CC24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D68"/>
  <w15:chartTrackingRefBased/>
  <w15:docId w15:val="{ADA4C73A-3E73-43BD-AC51-BEFA3F43A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7E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551</Words>
  <Characters>3307</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Trzebiatowski</dc:creator>
  <cp:keywords/>
  <dc:description/>
  <cp:lastModifiedBy>Daniel Trzebiatowski</cp:lastModifiedBy>
  <cp:revision>11</cp:revision>
  <dcterms:created xsi:type="dcterms:W3CDTF">2021-06-02T09:06:00Z</dcterms:created>
  <dcterms:modified xsi:type="dcterms:W3CDTF">2021-06-22T06:40:00Z</dcterms:modified>
</cp:coreProperties>
</file>