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3BFB" w14:textId="77777777" w:rsidR="005402EF" w:rsidRPr="005402EF" w:rsidRDefault="005402EF" w:rsidP="005402EF">
      <w:pPr>
        <w:jc w:val="center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>Informacja</w:t>
      </w:r>
    </w:p>
    <w:p w14:paraId="761DF4EE" w14:textId="22DF3DA9" w:rsidR="005402EF" w:rsidRPr="005402EF" w:rsidRDefault="005402EF" w:rsidP="005402EF">
      <w:pPr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>10 marca 2021 r.</w:t>
      </w:r>
      <w:r w:rsidRPr="005402EF">
        <w:rPr>
          <w:rFonts w:ascii="Times New Roman" w:hAnsi="Times New Roman"/>
          <w:sz w:val="24"/>
          <w:szCs w:val="24"/>
        </w:rPr>
        <w:t xml:space="preserve"> o godz. 15:00 w Urzędzie Gminy w Głogowie (sala narad) </w:t>
      </w:r>
      <w:r w:rsidRPr="005402EF">
        <w:rPr>
          <w:rFonts w:ascii="Times New Roman" w:hAnsi="Times New Roman"/>
          <w:sz w:val="24"/>
          <w:szCs w:val="24"/>
        </w:rPr>
        <w:br/>
        <w:t>przy ul. Piaskowej 1, odbędzie się XX</w:t>
      </w:r>
      <w:r w:rsidRPr="005402EF">
        <w:rPr>
          <w:rFonts w:ascii="Times New Roman" w:hAnsi="Times New Roman"/>
          <w:sz w:val="24"/>
          <w:szCs w:val="24"/>
        </w:rPr>
        <w:t>XI</w:t>
      </w:r>
      <w:r w:rsidRPr="005402EF">
        <w:rPr>
          <w:rFonts w:ascii="Times New Roman" w:hAnsi="Times New Roman"/>
          <w:sz w:val="24"/>
          <w:szCs w:val="24"/>
        </w:rPr>
        <w:t xml:space="preserve">II sesja Rady Gminy w Głogowie (transmisja na żywo): </w:t>
      </w:r>
    </w:p>
    <w:p w14:paraId="764A4C1D" w14:textId="77777777" w:rsidR="005402EF" w:rsidRPr="005402EF" w:rsidRDefault="005402EF" w:rsidP="005402EF">
      <w:pPr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 xml:space="preserve">Ze względu na zagrożenie </w:t>
      </w:r>
      <w:proofErr w:type="spellStart"/>
      <w:r w:rsidRPr="005402EF">
        <w:rPr>
          <w:rFonts w:ascii="Times New Roman" w:hAnsi="Times New Roman"/>
          <w:sz w:val="24"/>
          <w:szCs w:val="24"/>
        </w:rPr>
        <w:t>koronawirusem</w:t>
      </w:r>
      <w:proofErr w:type="spellEnd"/>
      <w:r w:rsidRPr="005402EF">
        <w:rPr>
          <w:rFonts w:ascii="Times New Roman" w:hAnsi="Times New Roman"/>
          <w:sz w:val="24"/>
          <w:szCs w:val="24"/>
        </w:rPr>
        <w:t xml:space="preserve"> zachęcamy mieszkańców do śledzenia transmisji online.</w:t>
      </w:r>
    </w:p>
    <w:p w14:paraId="1B56E5E7" w14:textId="77777777" w:rsidR="005402EF" w:rsidRPr="005402EF" w:rsidRDefault="005402EF" w:rsidP="005402EF">
      <w:pPr>
        <w:rPr>
          <w:rFonts w:ascii="Times New Roman" w:hAnsi="Times New Roman"/>
          <w:sz w:val="24"/>
          <w:szCs w:val="24"/>
          <w:u w:val="single"/>
        </w:rPr>
      </w:pPr>
      <w:r w:rsidRPr="005402EF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17D13A3D" w14:textId="77777777" w:rsidR="005402EF" w:rsidRPr="005402EF" w:rsidRDefault="005402EF" w:rsidP="005402EF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bookmarkStart w:id="0" w:name="_Hlk35339588"/>
      <w:r w:rsidRPr="005402EF">
        <w:rPr>
          <w:rFonts w:ascii="Times New Roman" w:hAnsi="Times New Roman"/>
          <w:sz w:val="24"/>
          <w:szCs w:val="24"/>
        </w:rPr>
        <w:t>Przyjęcie protokołu z XXXII sesji.</w:t>
      </w:r>
    </w:p>
    <w:p w14:paraId="50B3F83F" w14:textId="77777777" w:rsidR="005402EF" w:rsidRPr="005402EF" w:rsidRDefault="005402EF" w:rsidP="005402EF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>Podjęcie uchwał w sprawie:</w:t>
      </w:r>
    </w:p>
    <w:p w14:paraId="23476AAC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567" w:hanging="87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 xml:space="preserve">- </w:t>
      </w:r>
      <w:r w:rsidRPr="005402EF">
        <w:rPr>
          <w:rFonts w:ascii="Times New Roman" w:hAnsi="Times New Roman"/>
          <w:sz w:val="24"/>
          <w:szCs w:val="24"/>
        </w:rPr>
        <w:tab/>
        <w:t>zmian budżetu Gminy Głogów na 2021 rok;</w:t>
      </w:r>
    </w:p>
    <w:p w14:paraId="05D3FD8A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567" w:hanging="87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 xml:space="preserve">- </w:t>
      </w:r>
      <w:r w:rsidRPr="005402EF">
        <w:rPr>
          <w:rFonts w:ascii="Times New Roman" w:hAnsi="Times New Roman"/>
          <w:sz w:val="24"/>
          <w:szCs w:val="24"/>
        </w:rPr>
        <w:tab/>
        <w:t xml:space="preserve">ustalenia stawki dotacji przedmiotowej dla Zakładu Gospodarki Komunalnej </w:t>
      </w:r>
      <w:r w:rsidRPr="005402EF">
        <w:rPr>
          <w:rFonts w:ascii="Times New Roman" w:hAnsi="Times New Roman"/>
          <w:sz w:val="24"/>
          <w:szCs w:val="24"/>
        </w:rPr>
        <w:br/>
        <w:t xml:space="preserve">   w Serbach  na 2021 rok;</w:t>
      </w:r>
    </w:p>
    <w:p w14:paraId="30B23B53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567" w:hanging="87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 xml:space="preserve">-  </w:t>
      </w:r>
      <w:r w:rsidRPr="005402EF">
        <w:rPr>
          <w:rFonts w:ascii="Times New Roman" w:hAnsi="Times New Roman"/>
          <w:sz w:val="24"/>
          <w:szCs w:val="24"/>
        </w:rPr>
        <w:tab/>
        <w:t>niewyrażenia zgody na wyodrębnienie funduszu sołeckiego w roku 2022;</w:t>
      </w:r>
    </w:p>
    <w:p w14:paraId="409AAEBA" w14:textId="77777777" w:rsidR="005402EF" w:rsidRPr="005402EF" w:rsidRDefault="005402EF" w:rsidP="005402E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87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 xml:space="preserve">-  </w:t>
      </w:r>
      <w:r w:rsidRPr="005402EF">
        <w:rPr>
          <w:rFonts w:ascii="Times New Roman" w:hAnsi="Times New Roman"/>
          <w:sz w:val="24"/>
          <w:szCs w:val="24"/>
        </w:rPr>
        <w:tab/>
        <w:t xml:space="preserve">wyrażenia zgody na przekazanie w formie darowizny nieruchomości stanowiącej </w:t>
      </w:r>
      <w:r w:rsidRPr="005402EF">
        <w:rPr>
          <w:rFonts w:ascii="Times New Roman" w:hAnsi="Times New Roman"/>
          <w:sz w:val="24"/>
          <w:szCs w:val="24"/>
        </w:rPr>
        <w:tab/>
        <w:t>własność Gminy Głogów na rzecz Gminnego Ośrodka Kultury w Przedmościu;</w:t>
      </w:r>
    </w:p>
    <w:p w14:paraId="092DEBAB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567" w:hanging="87"/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 xml:space="preserve">- przystąpienia do sporządzenia zmiany miejscowego planu zagospodarowania </w:t>
      </w:r>
      <w:r w:rsidRPr="005402EF">
        <w:rPr>
          <w:rFonts w:ascii="Times New Roman" w:hAnsi="Times New Roman"/>
          <w:sz w:val="24"/>
          <w:szCs w:val="24"/>
        </w:rPr>
        <w:tab/>
        <w:t xml:space="preserve">przestrzennego w części obrębu Ruszowice gmina Głogów z uwzględnieniem terenu </w:t>
      </w:r>
      <w:r w:rsidRPr="005402EF">
        <w:rPr>
          <w:rFonts w:ascii="Times New Roman" w:hAnsi="Times New Roman"/>
          <w:sz w:val="24"/>
          <w:szCs w:val="24"/>
        </w:rPr>
        <w:tab/>
        <w:t xml:space="preserve">górniczego „Głogów Głęboki Przemysłowy” oraz zmiany miejscowego planu </w:t>
      </w:r>
      <w:r w:rsidRPr="005402EF">
        <w:rPr>
          <w:rFonts w:ascii="Times New Roman" w:hAnsi="Times New Roman"/>
          <w:sz w:val="24"/>
          <w:szCs w:val="24"/>
        </w:rPr>
        <w:tab/>
        <w:t xml:space="preserve">zagospodarowania przestrzennego w części działek o nr ewid.89/4 oraz 90/1 </w:t>
      </w:r>
      <w:r w:rsidRPr="005402EF">
        <w:rPr>
          <w:rFonts w:ascii="Times New Roman" w:hAnsi="Times New Roman"/>
          <w:sz w:val="24"/>
          <w:szCs w:val="24"/>
        </w:rPr>
        <w:tab/>
        <w:t>położonych w obrębie Ruszowice gmina Głogów;</w:t>
      </w:r>
    </w:p>
    <w:p w14:paraId="41B6A748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567" w:hanging="87"/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>-</w:t>
      </w:r>
      <w:r w:rsidRPr="005402EF">
        <w:rPr>
          <w:rFonts w:ascii="Times New Roman" w:hAnsi="Times New Roman"/>
          <w:sz w:val="24"/>
          <w:szCs w:val="24"/>
        </w:rPr>
        <w:tab/>
        <w:t xml:space="preserve">  przystąpienia do sporządzenia miejscowego planu zagospodarowania przestrzennego </w:t>
      </w:r>
      <w:r w:rsidRPr="005402EF">
        <w:rPr>
          <w:rFonts w:ascii="Times New Roman" w:hAnsi="Times New Roman"/>
          <w:sz w:val="24"/>
          <w:szCs w:val="24"/>
        </w:rPr>
        <w:tab/>
        <w:t xml:space="preserve">dla terenów rolnych i leśnych w części obrębu Borek - Zabornia oraz terenu </w:t>
      </w:r>
      <w:r w:rsidRPr="005402EF">
        <w:rPr>
          <w:rFonts w:ascii="Times New Roman" w:hAnsi="Times New Roman"/>
          <w:sz w:val="24"/>
          <w:szCs w:val="24"/>
        </w:rPr>
        <w:tab/>
        <w:t>rekreacyjnego w m. Borek;</w:t>
      </w:r>
    </w:p>
    <w:p w14:paraId="173C5CC9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567" w:hanging="87"/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 xml:space="preserve">- uchwalenia zmiany miejscowego planu zagospodarowania przestrzennego w części  </w:t>
      </w:r>
      <w:r w:rsidRPr="005402EF">
        <w:rPr>
          <w:rFonts w:ascii="Times New Roman" w:hAnsi="Times New Roman"/>
          <w:sz w:val="24"/>
          <w:szCs w:val="24"/>
        </w:rPr>
        <w:tab/>
        <w:t>obrębu   Ruszowice część 1;</w:t>
      </w:r>
    </w:p>
    <w:p w14:paraId="01C04684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 xml:space="preserve">- </w:t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  <w:t xml:space="preserve">uchwalenia miejscowego planu zagospodarowania przestrzennego obręb Przedmoście   </w:t>
      </w:r>
      <w:r w:rsidRPr="005402EF">
        <w:rPr>
          <w:rFonts w:ascii="Times New Roman" w:hAnsi="Times New Roman"/>
          <w:sz w:val="24"/>
          <w:szCs w:val="24"/>
        </w:rPr>
        <w:tab/>
        <w:t>gmina Głogów;</w:t>
      </w:r>
    </w:p>
    <w:p w14:paraId="485DF1F8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 xml:space="preserve">- </w:t>
      </w:r>
      <w:r w:rsidRPr="005402EF">
        <w:rPr>
          <w:rFonts w:ascii="Times New Roman" w:hAnsi="Times New Roman"/>
          <w:sz w:val="24"/>
          <w:szCs w:val="24"/>
        </w:rPr>
        <w:tab/>
        <w:t xml:space="preserve">przyjęcia programu opieki nad zwierzętami bezdomnymi oraz zapobiegania </w:t>
      </w:r>
      <w:r w:rsidRPr="005402EF">
        <w:rPr>
          <w:rFonts w:ascii="Times New Roman" w:hAnsi="Times New Roman"/>
          <w:sz w:val="24"/>
          <w:szCs w:val="24"/>
        </w:rPr>
        <w:tab/>
        <w:t xml:space="preserve">bezdomności </w:t>
      </w:r>
      <w:r w:rsidRPr="005402EF">
        <w:rPr>
          <w:rFonts w:ascii="Times New Roman" w:hAnsi="Times New Roman"/>
          <w:sz w:val="24"/>
          <w:szCs w:val="24"/>
        </w:rPr>
        <w:tab/>
        <w:t>zwierząt na terenie Gminy Głogów w 2021 roku;</w:t>
      </w:r>
    </w:p>
    <w:p w14:paraId="5718A3E4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 xml:space="preserve">- uchylenia uchwały w sprawie odbierania odpadów komunalnych od właścicieli </w:t>
      </w:r>
      <w:r w:rsidRPr="005402EF">
        <w:rPr>
          <w:rFonts w:ascii="Times New Roman" w:hAnsi="Times New Roman"/>
          <w:sz w:val="24"/>
          <w:szCs w:val="24"/>
        </w:rPr>
        <w:tab/>
        <w:t>nieruchomości, na których nie zamieszkują mieszkańcy, a powstają odpady komunalne;</w:t>
      </w:r>
    </w:p>
    <w:p w14:paraId="675448C7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 xml:space="preserve">- uchylenia uchwały w sprawie określenia stawki opłaty za pojemnik z odpadami   </w:t>
      </w:r>
      <w:r w:rsidRPr="005402EF">
        <w:rPr>
          <w:rFonts w:ascii="Times New Roman" w:hAnsi="Times New Roman"/>
          <w:sz w:val="24"/>
          <w:szCs w:val="24"/>
        </w:rPr>
        <w:tab/>
        <w:t>komunalnymi;</w:t>
      </w:r>
    </w:p>
    <w:p w14:paraId="2778EA2A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 xml:space="preserve">- </w:t>
      </w:r>
      <w:r w:rsidRPr="005402EF">
        <w:rPr>
          <w:rFonts w:ascii="Times New Roman" w:hAnsi="Times New Roman"/>
          <w:sz w:val="24"/>
          <w:szCs w:val="24"/>
        </w:rPr>
        <w:tab/>
        <w:t>wzoru deklaracji o wysokości opłaty za gospodarowanie odpadami komunalnymi;</w:t>
      </w:r>
    </w:p>
    <w:p w14:paraId="64BC0800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 xml:space="preserve">- </w:t>
      </w:r>
      <w:r w:rsidRPr="005402EF">
        <w:rPr>
          <w:rFonts w:ascii="Times New Roman" w:hAnsi="Times New Roman"/>
          <w:sz w:val="24"/>
          <w:szCs w:val="24"/>
        </w:rPr>
        <w:tab/>
        <w:t xml:space="preserve">określenia terminu, częstotliwości i trybu uiszczania opłaty za gospodarowanie  </w:t>
      </w:r>
      <w:r w:rsidRPr="005402EF">
        <w:rPr>
          <w:rFonts w:ascii="Times New Roman" w:hAnsi="Times New Roman"/>
          <w:sz w:val="24"/>
          <w:szCs w:val="24"/>
        </w:rPr>
        <w:tab/>
        <w:t>odpadami komunalnymi;</w:t>
      </w:r>
    </w:p>
    <w:p w14:paraId="1C8BD16D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402EF">
        <w:rPr>
          <w:rFonts w:ascii="Times New Roman" w:hAnsi="Times New Roman"/>
          <w:sz w:val="24"/>
          <w:szCs w:val="24"/>
        </w:rPr>
        <w:tab/>
        <w:t xml:space="preserve">szczegółowego sposobu i zakresu świadczenia usług w zakresie odbierania odpadów </w:t>
      </w:r>
      <w:r w:rsidRPr="005402EF">
        <w:rPr>
          <w:rFonts w:ascii="Times New Roman" w:hAnsi="Times New Roman"/>
          <w:sz w:val="24"/>
          <w:szCs w:val="24"/>
        </w:rPr>
        <w:tab/>
        <w:t>komunalnych od właścicieli nieruchomości i zagospodarowania tych odpadów;</w:t>
      </w:r>
    </w:p>
    <w:p w14:paraId="3AEE0BE1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>-   regulaminu utrzymania czystości i porządku na terenie Gminy Głogów;</w:t>
      </w:r>
    </w:p>
    <w:p w14:paraId="594A82F0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>-   przyjęcia planu pracy Komisji Rewizyjnej;</w:t>
      </w:r>
    </w:p>
    <w:p w14:paraId="1A8E26FA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>3. Sprawozdania z działalności komisji.</w:t>
      </w:r>
    </w:p>
    <w:p w14:paraId="5A7A0CFA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>4. Informacja Wójta z okresu międzysesyjnego.</w:t>
      </w:r>
    </w:p>
    <w:p w14:paraId="1750A997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>5. Wnioski, interpelacje, dyskusja.</w:t>
      </w:r>
    </w:p>
    <w:p w14:paraId="0C86C65F" w14:textId="45F8ABD7" w:rsidR="005402EF" w:rsidRDefault="005402EF" w:rsidP="005402EF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>6. Zamknięcie obrad sesji.</w:t>
      </w:r>
      <w:bookmarkEnd w:id="0"/>
    </w:p>
    <w:p w14:paraId="6FE53ECE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</w:p>
    <w:p w14:paraId="253584A5" w14:textId="77777777" w:rsidR="005402EF" w:rsidRPr="005402EF" w:rsidRDefault="005402EF" w:rsidP="005402EF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  <w:t>Przewodniczący Rady</w:t>
      </w:r>
    </w:p>
    <w:p w14:paraId="38EDC3EB" w14:textId="112E659E" w:rsidR="00F40D2B" w:rsidRPr="005402EF" w:rsidRDefault="005402EF" w:rsidP="005402EF">
      <w:pPr>
        <w:rPr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  <w:t xml:space="preserve">/-/ Piotr </w:t>
      </w:r>
      <w:proofErr w:type="spellStart"/>
      <w:r w:rsidRPr="005402EF">
        <w:rPr>
          <w:rFonts w:ascii="Times New Roman" w:hAnsi="Times New Roman"/>
          <w:sz w:val="24"/>
          <w:szCs w:val="24"/>
        </w:rPr>
        <w:t>Cypryjańs</w:t>
      </w:r>
      <w:proofErr w:type="spellEnd"/>
    </w:p>
    <w:sectPr w:rsidR="00F40D2B" w:rsidRPr="005402EF" w:rsidSect="005402E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9136989"/>
    <w:multiLevelType w:val="hybridMultilevel"/>
    <w:tmpl w:val="ED30DB12"/>
    <w:lvl w:ilvl="0" w:tplc="5E10287E"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D5"/>
    <w:rsid w:val="005402EF"/>
    <w:rsid w:val="008154D5"/>
    <w:rsid w:val="00F4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CEB4"/>
  <w15:chartTrackingRefBased/>
  <w15:docId w15:val="{82BE3EDC-20F9-4453-8298-2585171E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E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dcterms:created xsi:type="dcterms:W3CDTF">2021-03-02T12:35:00Z</dcterms:created>
  <dcterms:modified xsi:type="dcterms:W3CDTF">2021-03-02T12:40:00Z</dcterms:modified>
</cp:coreProperties>
</file>