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B4676" w14:textId="77777777" w:rsidR="00692C67" w:rsidRPr="005C5724" w:rsidRDefault="00692C67" w:rsidP="00402E06">
      <w:pPr>
        <w:pStyle w:val="Tytu"/>
        <w:jc w:val="center"/>
        <w:rPr>
          <w:rFonts w:ascii="Trebuchet MS" w:hAnsi="Trebuchet MS"/>
          <w:color w:val="auto"/>
          <w:sz w:val="40"/>
          <w:shd w:val="clear" w:color="auto" w:fill="FFFFFF"/>
        </w:rPr>
      </w:pPr>
      <w:r w:rsidRPr="005C5724">
        <w:rPr>
          <w:rFonts w:ascii="Trebuchet MS" w:hAnsi="Trebuchet MS"/>
          <w:color w:val="auto"/>
          <w:sz w:val="40"/>
          <w:shd w:val="clear" w:color="auto" w:fill="FFFFFF"/>
        </w:rPr>
        <w:t>Informacja o przetwarzaniu danych osobowych</w:t>
      </w:r>
    </w:p>
    <w:p w14:paraId="348AE58C" w14:textId="33365452" w:rsidR="00692C67" w:rsidRPr="005C5724" w:rsidRDefault="00692C67" w:rsidP="00402E06">
      <w:pPr>
        <w:spacing w:line="236" w:lineRule="auto"/>
        <w:ind w:right="120"/>
        <w:jc w:val="center"/>
        <w:rPr>
          <w:rFonts w:ascii="Trebuchet MS" w:eastAsia="Times New Roman" w:hAnsi="Trebuchet MS"/>
          <w:sz w:val="22"/>
          <w:szCs w:val="22"/>
        </w:rPr>
      </w:pPr>
      <w:bookmarkStart w:id="0" w:name="_Toc529800307"/>
      <w:r w:rsidRPr="005C5724">
        <w:rPr>
          <w:rFonts w:ascii="Trebuchet MS" w:hAnsi="Trebuchet MS"/>
          <w:sz w:val="22"/>
          <w:szCs w:val="22"/>
        </w:rPr>
        <w:t xml:space="preserve">Do </w:t>
      </w:r>
      <w:bookmarkEnd w:id="0"/>
      <w:r w:rsidRPr="005C5724">
        <w:rPr>
          <w:rFonts w:ascii="Trebuchet MS" w:hAnsi="Trebuchet MS"/>
          <w:sz w:val="22"/>
          <w:szCs w:val="22"/>
        </w:rPr>
        <w:t>formularza zgłoszeniowego do konkursu na</w:t>
      </w:r>
      <w:r w:rsidR="000B6D92">
        <w:rPr>
          <w:rFonts w:ascii="Trebuchet MS" w:hAnsi="Trebuchet MS"/>
          <w:sz w:val="22"/>
          <w:szCs w:val="22"/>
        </w:rPr>
        <w:t>:</w:t>
      </w:r>
      <w:r w:rsidRPr="005C5724">
        <w:rPr>
          <w:rFonts w:ascii="Trebuchet MS" w:hAnsi="Trebuchet MS"/>
          <w:sz w:val="22"/>
          <w:szCs w:val="22"/>
        </w:rPr>
        <w:t xml:space="preserve"> „Najładniejszy ogródek przydomowy </w:t>
      </w:r>
      <w:r w:rsidR="001700CA">
        <w:rPr>
          <w:rFonts w:ascii="Trebuchet MS" w:hAnsi="Trebuchet MS"/>
          <w:sz w:val="22"/>
          <w:szCs w:val="22"/>
        </w:rPr>
        <w:t xml:space="preserve">                     </w:t>
      </w:r>
      <w:r w:rsidRPr="005C5724">
        <w:rPr>
          <w:rFonts w:ascii="Trebuchet MS" w:hAnsi="Trebuchet MS"/>
          <w:sz w:val="22"/>
          <w:szCs w:val="22"/>
        </w:rPr>
        <w:t xml:space="preserve">w </w:t>
      </w:r>
      <w:r w:rsidR="000B6D92">
        <w:rPr>
          <w:rFonts w:ascii="Trebuchet MS" w:hAnsi="Trebuchet MS"/>
          <w:sz w:val="22"/>
          <w:szCs w:val="22"/>
        </w:rPr>
        <w:t>G</w:t>
      </w:r>
      <w:r w:rsidRPr="005C5724">
        <w:rPr>
          <w:rFonts w:ascii="Trebuchet MS" w:hAnsi="Trebuchet MS"/>
          <w:sz w:val="22"/>
          <w:szCs w:val="22"/>
        </w:rPr>
        <w:t>minie Głogów w 20</w:t>
      </w:r>
      <w:r w:rsidR="00402E06" w:rsidRPr="005C5724">
        <w:rPr>
          <w:rFonts w:ascii="Trebuchet MS" w:hAnsi="Trebuchet MS"/>
          <w:sz w:val="22"/>
          <w:szCs w:val="22"/>
        </w:rPr>
        <w:t>20</w:t>
      </w:r>
      <w:r w:rsidRPr="005C5724">
        <w:rPr>
          <w:rFonts w:ascii="Trebuchet MS" w:hAnsi="Trebuchet MS"/>
          <w:sz w:val="22"/>
          <w:szCs w:val="22"/>
        </w:rPr>
        <w:t xml:space="preserve"> r</w:t>
      </w:r>
      <w:r w:rsidRPr="005C5724">
        <w:rPr>
          <w:rFonts w:ascii="Trebuchet MS" w:eastAsia="Times New Roman" w:hAnsi="Trebuchet MS"/>
          <w:sz w:val="22"/>
          <w:szCs w:val="22"/>
        </w:rPr>
        <w:t>.”</w:t>
      </w:r>
    </w:p>
    <w:p w14:paraId="4F950D0A" w14:textId="77777777" w:rsidR="00692C67" w:rsidRPr="005C5724" w:rsidRDefault="00692C67" w:rsidP="00402E06">
      <w:pPr>
        <w:pStyle w:val="Standard"/>
        <w:widowControl/>
        <w:spacing w:after="283"/>
        <w:jc w:val="both"/>
        <w:rPr>
          <w:rFonts w:ascii="Trebuchet MS" w:hAnsi="Trebuchet MS"/>
          <w:i/>
          <w:iCs/>
          <w:sz w:val="22"/>
          <w:szCs w:val="22"/>
          <w:lang w:val="pl-PL"/>
        </w:rPr>
      </w:pPr>
    </w:p>
    <w:p w14:paraId="24222907" w14:textId="136EAF8D" w:rsidR="00692C67" w:rsidRPr="005C5724" w:rsidRDefault="00692C67" w:rsidP="00402E06">
      <w:pPr>
        <w:pStyle w:val="Standard"/>
        <w:widowControl/>
        <w:spacing w:after="283"/>
        <w:jc w:val="both"/>
        <w:rPr>
          <w:rFonts w:ascii="Trebuchet MS" w:hAnsi="Trebuchet MS"/>
          <w:i/>
          <w:iCs/>
          <w:sz w:val="22"/>
          <w:szCs w:val="22"/>
          <w:lang w:val="pl-PL"/>
        </w:rPr>
      </w:pPr>
      <w:r w:rsidRPr="005C5724">
        <w:rPr>
          <w:rFonts w:ascii="Trebuchet MS" w:hAnsi="Trebuchet MS"/>
          <w:i/>
          <w:iCs/>
          <w:sz w:val="22"/>
          <w:szCs w:val="22"/>
          <w:lang w:val="pl-PL"/>
        </w:rPr>
        <w:t xml:space="preserve">Zgodnie z art. 13 ust. 1 i ust. 2 Rozporządzenia Parlamentu Europejskiego i Rady (UE) 2016/679 z dnia 27 kwietnia 2016 r. w sprawie ochrony osób fizycznych w związku </w:t>
      </w:r>
      <w:r w:rsidR="005C5724">
        <w:rPr>
          <w:rFonts w:ascii="Trebuchet MS" w:hAnsi="Trebuchet MS"/>
          <w:i/>
          <w:iCs/>
          <w:sz w:val="22"/>
          <w:szCs w:val="22"/>
          <w:lang w:val="pl-PL"/>
        </w:rPr>
        <w:t xml:space="preserve">                                 </w:t>
      </w:r>
      <w:r w:rsidRPr="005C5724">
        <w:rPr>
          <w:rFonts w:ascii="Trebuchet MS" w:hAnsi="Trebuchet MS"/>
          <w:i/>
          <w:iCs/>
          <w:sz w:val="22"/>
          <w:szCs w:val="22"/>
          <w:lang w:val="pl-PL"/>
        </w:rPr>
        <w:t>z przetwarzaniem danych osobowych i w sprawie swobodnego przepływu takich danych oraz uchylenia dyrektywy 95/46/WE (RODO) ,informujemy że:</w:t>
      </w:r>
    </w:p>
    <w:p w14:paraId="4D8CB6B4" w14:textId="7E9B1D76" w:rsidR="00692C67" w:rsidRPr="005C5724" w:rsidRDefault="00692C67" w:rsidP="005C2633">
      <w:pPr>
        <w:pStyle w:val="Standard"/>
        <w:widowControl/>
        <w:numPr>
          <w:ilvl w:val="0"/>
          <w:numId w:val="1"/>
        </w:numPr>
        <w:ind w:left="357" w:hanging="357"/>
        <w:jc w:val="both"/>
        <w:rPr>
          <w:rFonts w:ascii="Trebuchet MS" w:hAnsi="Trebuchet MS"/>
          <w:iCs/>
          <w:sz w:val="22"/>
          <w:szCs w:val="22"/>
          <w:lang w:val="pl-PL"/>
        </w:rPr>
      </w:pPr>
      <w:r w:rsidRPr="005C5724">
        <w:rPr>
          <w:rFonts w:ascii="Trebuchet MS" w:hAnsi="Trebuchet MS"/>
          <w:sz w:val="22"/>
          <w:szCs w:val="22"/>
          <w:lang w:val="pl-PL"/>
        </w:rPr>
        <w:t>Administratorem Pani/Pana danych osobowych jest: Wójt Gminy Głogów ul. Piaskowa 1; 67-200 Głogów</w:t>
      </w:r>
      <w:r w:rsidR="00F71A15" w:rsidRPr="005C5724">
        <w:rPr>
          <w:rFonts w:ascii="Trebuchet MS" w:hAnsi="Trebuchet MS"/>
          <w:sz w:val="22"/>
          <w:szCs w:val="22"/>
          <w:lang w:val="pl-PL"/>
        </w:rPr>
        <w:t xml:space="preserve">, </w:t>
      </w:r>
      <w:r w:rsidRPr="005C5724">
        <w:rPr>
          <w:rFonts w:ascii="Trebuchet MS" w:hAnsi="Trebuchet MS"/>
          <w:sz w:val="22"/>
          <w:szCs w:val="22"/>
          <w:lang w:val="pl-PL"/>
        </w:rPr>
        <w:t>tel. +48 76 836 55 55</w:t>
      </w:r>
      <w:r w:rsidR="001D55B3">
        <w:rPr>
          <w:rFonts w:ascii="Trebuchet MS" w:hAnsi="Trebuchet MS"/>
          <w:sz w:val="22"/>
          <w:szCs w:val="22"/>
          <w:lang w:val="pl-PL"/>
        </w:rPr>
        <w:t>,</w:t>
      </w:r>
      <w:r w:rsidRPr="005C5724">
        <w:rPr>
          <w:rFonts w:ascii="Trebuchet MS" w:hAnsi="Trebuchet MS"/>
          <w:sz w:val="22"/>
          <w:szCs w:val="22"/>
          <w:lang w:val="pl-PL"/>
        </w:rPr>
        <w:t xml:space="preserve"> e-mail:</w:t>
      </w:r>
      <w:r w:rsidR="00D0548E">
        <w:rPr>
          <w:rFonts w:ascii="Trebuchet MS" w:hAnsi="Trebuchet MS"/>
          <w:sz w:val="22"/>
          <w:szCs w:val="22"/>
          <w:lang w:val="pl-PL"/>
        </w:rPr>
        <w:t xml:space="preserve"> </w:t>
      </w:r>
      <w:r w:rsidRPr="005C5724">
        <w:rPr>
          <w:rFonts w:ascii="Trebuchet MS" w:hAnsi="Trebuchet MS"/>
          <w:sz w:val="22"/>
          <w:szCs w:val="22"/>
          <w:lang w:val="pl-PL"/>
        </w:rPr>
        <w:t>gmina@gminaglogow.pl</w:t>
      </w:r>
    </w:p>
    <w:p w14:paraId="2A49E3F8" w14:textId="09E69296" w:rsidR="00692C67" w:rsidRPr="005C5724" w:rsidRDefault="00692C67" w:rsidP="005C2633">
      <w:pPr>
        <w:pStyle w:val="Standard"/>
        <w:widowControl/>
        <w:numPr>
          <w:ilvl w:val="0"/>
          <w:numId w:val="1"/>
        </w:numPr>
        <w:ind w:left="357" w:hanging="357"/>
        <w:jc w:val="both"/>
        <w:rPr>
          <w:rFonts w:ascii="Trebuchet MS" w:hAnsi="Trebuchet MS"/>
          <w:iCs/>
          <w:sz w:val="22"/>
          <w:szCs w:val="22"/>
          <w:lang w:val="pl-PL"/>
        </w:rPr>
      </w:pPr>
      <w:r w:rsidRPr="005C5724">
        <w:rPr>
          <w:rFonts w:ascii="Trebuchet MS" w:hAnsi="Trebuchet MS"/>
          <w:iCs/>
          <w:sz w:val="22"/>
          <w:szCs w:val="22"/>
          <w:lang w:val="pl-PL"/>
        </w:rPr>
        <w:t xml:space="preserve">W sprawach związanych z Pani/Pana danymi osobowymi proszę kontaktować się </w:t>
      </w:r>
      <w:r w:rsidR="005C5724">
        <w:rPr>
          <w:rFonts w:ascii="Trebuchet MS" w:hAnsi="Trebuchet MS"/>
          <w:iCs/>
          <w:sz w:val="22"/>
          <w:szCs w:val="22"/>
          <w:lang w:val="pl-PL"/>
        </w:rPr>
        <w:t xml:space="preserve">                          </w:t>
      </w:r>
      <w:r w:rsidRPr="005C5724">
        <w:rPr>
          <w:rFonts w:ascii="Trebuchet MS" w:hAnsi="Trebuchet MS"/>
          <w:iCs/>
          <w:sz w:val="22"/>
          <w:szCs w:val="22"/>
          <w:lang w:val="pl-PL"/>
        </w:rPr>
        <w:t>z Inspektorem Ochrony Danych (IOD)</w:t>
      </w:r>
      <w:r w:rsidR="005C5724">
        <w:rPr>
          <w:rFonts w:ascii="Trebuchet MS" w:hAnsi="Trebuchet MS"/>
          <w:iCs/>
          <w:sz w:val="22"/>
          <w:szCs w:val="22"/>
          <w:lang w:val="pl-PL"/>
        </w:rPr>
        <w:t xml:space="preserve"> </w:t>
      </w:r>
      <w:hyperlink r:id="rId5" w:history="1">
        <w:r w:rsidR="005C5724" w:rsidRPr="001008D4">
          <w:rPr>
            <w:rStyle w:val="Hipercze"/>
            <w:rFonts w:ascii="Trebuchet MS" w:hAnsi="Trebuchet MS"/>
            <w:iCs/>
            <w:sz w:val="22"/>
            <w:szCs w:val="22"/>
            <w:lang w:val="pl-PL"/>
          </w:rPr>
          <w:t>iodo@gminaglogow.pl</w:t>
        </w:r>
      </w:hyperlink>
      <w:r w:rsidR="005C5724">
        <w:rPr>
          <w:rFonts w:ascii="Trebuchet MS" w:hAnsi="Trebuchet MS"/>
          <w:iCs/>
          <w:sz w:val="22"/>
          <w:szCs w:val="22"/>
          <w:lang w:val="pl-PL"/>
        </w:rPr>
        <w:t xml:space="preserve">, </w:t>
      </w:r>
      <w:r w:rsidRPr="005C5724">
        <w:rPr>
          <w:rFonts w:ascii="Trebuchet MS" w:hAnsi="Trebuchet MS"/>
          <w:iCs/>
          <w:sz w:val="22"/>
          <w:szCs w:val="22"/>
          <w:lang w:val="pl-PL"/>
        </w:rPr>
        <w:t>tel. +48 76</w:t>
      </w:r>
      <w:r w:rsidR="005C5724">
        <w:rPr>
          <w:rFonts w:ascii="Trebuchet MS" w:hAnsi="Trebuchet MS"/>
          <w:iCs/>
          <w:sz w:val="22"/>
          <w:szCs w:val="22"/>
          <w:lang w:val="pl-PL"/>
        </w:rPr>
        <w:t> 836 55 55.</w:t>
      </w:r>
    </w:p>
    <w:p w14:paraId="6FBB6CFE" w14:textId="5262EC2C" w:rsidR="00692C67" w:rsidRPr="005C5724" w:rsidRDefault="00692C67" w:rsidP="005C2633">
      <w:pPr>
        <w:pStyle w:val="Standard"/>
        <w:widowControl/>
        <w:numPr>
          <w:ilvl w:val="0"/>
          <w:numId w:val="1"/>
        </w:numPr>
        <w:ind w:left="357" w:hanging="357"/>
        <w:jc w:val="both"/>
        <w:rPr>
          <w:rFonts w:ascii="Trebuchet MS" w:hAnsi="Trebuchet MS"/>
          <w:iCs/>
          <w:sz w:val="22"/>
          <w:szCs w:val="22"/>
          <w:lang w:val="pl-PL"/>
        </w:rPr>
      </w:pPr>
      <w:r w:rsidRPr="005C5724">
        <w:rPr>
          <w:rFonts w:ascii="Trebuchet MS" w:hAnsi="Trebuchet MS"/>
          <w:iCs/>
          <w:sz w:val="22"/>
          <w:szCs w:val="22"/>
          <w:lang w:val="pl-PL"/>
        </w:rPr>
        <w:t>Pani/Pana dane osobowe będą przetwarzane w celu rozpatrzenia zgłoszenia oraz</w:t>
      </w:r>
      <w:r w:rsidR="005C5724">
        <w:rPr>
          <w:rFonts w:ascii="Trebuchet MS" w:hAnsi="Trebuchet MS"/>
          <w:iCs/>
          <w:sz w:val="22"/>
          <w:szCs w:val="22"/>
          <w:lang w:val="pl-PL"/>
        </w:rPr>
        <w:t xml:space="preserve">                        </w:t>
      </w:r>
      <w:r w:rsidRPr="005C5724">
        <w:rPr>
          <w:rFonts w:ascii="Trebuchet MS" w:hAnsi="Trebuchet MS"/>
          <w:iCs/>
          <w:sz w:val="22"/>
          <w:szCs w:val="22"/>
          <w:lang w:val="pl-PL"/>
        </w:rPr>
        <w:t xml:space="preserve"> w celach kontaktowych związanych z w/w zgłoszeniem.</w:t>
      </w:r>
    </w:p>
    <w:p w14:paraId="04514C8E" w14:textId="4E3F6169" w:rsidR="00692C67" w:rsidRPr="005C5724" w:rsidRDefault="00692C67" w:rsidP="005C2633">
      <w:pPr>
        <w:pStyle w:val="Standard"/>
        <w:widowControl/>
        <w:numPr>
          <w:ilvl w:val="0"/>
          <w:numId w:val="1"/>
        </w:numPr>
        <w:ind w:left="357" w:hanging="357"/>
        <w:jc w:val="both"/>
        <w:rPr>
          <w:rFonts w:ascii="Trebuchet MS" w:hAnsi="Trebuchet MS"/>
          <w:iCs/>
          <w:sz w:val="22"/>
          <w:szCs w:val="22"/>
          <w:lang w:val="pl-PL"/>
        </w:rPr>
      </w:pPr>
      <w:r w:rsidRPr="005C5724">
        <w:rPr>
          <w:rFonts w:ascii="Trebuchet MS" w:hAnsi="Trebuchet MS"/>
          <w:iCs/>
          <w:sz w:val="22"/>
          <w:szCs w:val="22"/>
          <w:lang w:val="pl-PL"/>
        </w:rPr>
        <w:t>Podstawą przetwarzania danych osobowych jest art. 6 pkt.1 lit. c RODO - przetwarzanie jest niezbędne do wypełnienia obowiązku prawnego ciążącego na administratorze, na podstawie ustawy z dnia 16 kwietnia 2004 r. o ochronie przyrody (</w:t>
      </w:r>
      <w:proofErr w:type="spellStart"/>
      <w:r w:rsidR="001D55B3">
        <w:rPr>
          <w:rFonts w:ascii="Trebuchet MS" w:hAnsi="Trebuchet MS"/>
          <w:iCs/>
          <w:sz w:val="22"/>
          <w:szCs w:val="22"/>
          <w:lang w:val="pl-PL"/>
        </w:rPr>
        <w:t>t.j</w:t>
      </w:r>
      <w:proofErr w:type="spellEnd"/>
      <w:r w:rsidR="001D55B3">
        <w:rPr>
          <w:rFonts w:ascii="Trebuchet MS" w:hAnsi="Trebuchet MS"/>
          <w:iCs/>
          <w:sz w:val="22"/>
          <w:szCs w:val="22"/>
          <w:lang w:val="pl-PL"/>
        </w:rPr>
        <w:t xml:space="preserve">. </w:t>
      </w:r>
      <w:r w:rsidRPr="005C5724">
        <w:rPr>
          <w:rFonts w:ascii="Trebuchet MS" w:hAnsi="Trebuchet MS"/>
          <w:iCs/>
          <w:sz w:val="22"/>
          <w:szCs w:val="22"/>
          <w:lang w:val="pl-PL"/>
        </w:rPr>
        <w:t>Dz.U. 20</w:t>
      </w:r>
      <w:r w:rsidR="001D55B3">
        <w:rPr>
          <w:rFonts w:ascii="Trebuchet MS" w:hAnsi="Trebuchet MS"/>
          <w:iCs/>
          <w:sz w:val="22"/>
          <w:szCs w:val="22"/>
          <w:lang w:val="pl-PL"/>
        </w:rPr>
        <w:t>20</w:t>
      </w:r>
      <w:r w:rsidR="00B82157">
        <w:rPr>
          <w:rFonts w:ascii="Trebuchet MS" w:hAnsi="Trebuchet MS"/>
          <w:iCs/>
          <w:sz w:val="22"/>
          <w:szCs w:val="22"/>
          <w:lang w:val="pl-PL"/>
        </w:rPr>
        <w:t xml:space="preserve"> r.,                 </w:t>
      </w:r>
      <w:r w:rsidRPr="005C5724">
        <w:rPr>
          <w:rFonts w:ascii="Trebuchet MS" w:hAnsi="Trebuchet MS"/>
          <w:iCs/>
          <w:sz w:val="22"/>
          <w:szCs w:val="22"/>
          <w:lang w:val="pl-PL"/>
        </w:rPr>
        <w:t xml:space="preserve"> poz. </w:t>
      </w:r>
      <w:r w:rsidR="00FA2B9E">
        <w:rPr>
          <w:rFonts w:ascii="Trebuchet MS" w:hAnsi="Trebuchet MS"/>
          <w:iCs/>
          <w:sz w:val="22"/>
          <w:szCs w:val="22"/>
          <w:lang w:val="pl-PL"/>
        </w:rPr>
        <w:t>55</w:t>
      </w:r>
      <w:r w:rsidRPr="005C5724">
        <w:rPr>
          <w:rFonts w:ascii="Trebuchet MS" w:hAnsi="Trebuchet MS"/>
          <w:iCs/>
          <w:sz w:val="22"/>
          <w:szCs w:val="22"/>
          <w:lang w:val="pl-PL"/>
        </w:rPr>
        <w:t>). Art. 6 pkt. 1 lit. a RODO - Osoba, której dane dotyczą wyraziła zgodę na przetwarzanie swoich danych osobowych w jednym lub większej liczbie określonych celów – zgoda dotyczy numeru telefonu.</w:t>
      </w:r>
    </w:p>
    <w:p w14:paraId="3DF295DD" w14:textId="77777777" w:rsidR="00692C67" w:rsidRPr="005C5724" w:rsidRDefault="00692C67" w:rsidP="005C2633">
      <w:pPr>
        <w:pStyle w:val="Standard"/>
        <w:widowControl/>
        <w:numPr>
          <w:ilvl w:val="0"/>
          <w:numId w:val="1"/>
        </w:numPr>
        <w:ind w:left="357" w:hanging="357"/>
        <w:jc w:val="both"/>
        <w:rPr>
          <w:rFonts w:ascii="Trebuchet MS" w:hAnsi="Trebuchet MS"/>
          <w:iCs/>
          <w:sz w:val="22"/>
          <w:szCs w:val="22"/>
          <w:lang w:val="pl-PL"/>
        </w:rPr>
      </w:pPr>
      <w:r w:rsidRPr="005C5724">
        <w:rPr>
          <w:rFonts w:ascii="Trebuchet MS" w:hAnsi="Trebuchet MS"/>
          <w:iCs/>
          <w:sz w:val="22"/>
          <w:szCs w:val="22"/>
          <w:lang w:val="pl-PL"/>
        </w:rPr>
        <w:t>Odbiorca lub kategorie odbiorców: Podmioty upoważnione na podstawie zawartych umów powierzenia oraz uprawnione na mocy obowiązujących przepisów prawa.</w:t>
      </w:r>
    </w:p>
    <w:p w14:paraId="1E6C148E" w14:textId="77777777" w:rsidR="00692C67" w:rsidRPr="005C5724" w:rsidRDefault="00692C67" w:rsidP="005C2633">
      <w:pPr>
        <w:pStyle w:val="Standard"/>
        <w:widowControl/>
        <w:numPr>
          <w:ilvl w:val="0"/>
          <w:numId w:val="1"/>
        </w:numPr>
        <w:ind w:left="357" w:hanging="357"/>
        <w:jc w:val="both"/>
        <w:rPr>
          <w:rFonts w:ascii="Trebuchet MS" w:hAnsi="Trebuchet MS"/>
          <w:iCs/>
          <w:sz w:val="22"/>
          <w:szCs w:val="22"/>
          <w:lang w:val="pl-PL"/>
        </w:rPr>
      </w:pPr>
      <w:r w:rsidRPr="005C5724">
        <w:rPr>
          <w:rFonts w:ascii="Trebuchet MS" w:hAnsi="Trebuchet MS"/>
          <w:iCs/>
          <w:sz w:val="22"/>
          <w:szCs w:val="22"/>
          <w:lang w:val="pl-PL"/>
        </w:rPr>
        <w:t xml:space="preserve">Dane przetwarzane będą przez okres oraz w zakresie wymaganym przez przepisy powszechnie obowiązującego prawa. </w:t>
      </w:r>
    </w:p>
    <w:p w14:paraId="335D5A30" w14:textId="77777777" w:rsidR="00692C67" w:rsidRPr="005C5724" w:rsidRDefault="00692C67" w:rsidP="005C2633">
      <w:pPr>
        <w:pStyle w:val="Standard"/>
        <w:widowControl/>
        <w:numPr>
          <w:ilvl w:val="0"/>
          <w:numId w:val="1"/>
        </w:numPr>
        <w:ind w:left="360"/>
        <w:jc w:val="both"/>
        <w:textAlignment w:val="auto"/>
        <w:rPr>
          <w:rFonts w:ascii="Trebuchet MS" w:hAnsi="Trebuchet MS"/>
          <w:iCs/>
          <w:sz w:val="22"/>
          <w:szCs w:val="22"/>
          <w:lang w:val="pl-PL"/>
        </w:rPr>
      </w:pPr>
      <w:r w:rsidRPr="005C5724">
        <w:rPr>
          <w:rFonts w:ascii="Trebuchet MS" w:hAnsi="Trebuchet MS"/>
          <w:iCs/>
          <w:sz w:val="22"/>
          <w:szCs w:val="22"/>
          <w:lang w:val="pl-PL"/>
        </w:rPr>
        <w:t xml:space="preserve">Posiada Pani/Pan prawo do żądania od administratora dostępu do danych osobowych oraz prawo do ich sprostowania. </w:t>
      </w:r>
    </w:p>
    <w:p w14:paraId="1F59ABAC" w14:textId="77777777" w:rsidR="00692C67" w:rsidRPr="005C5724" w:rsidRDefault="00692C67" w:rsidP="005C2633">
      <w:pPr>
        <w:pStyle w:val="Standard"/>
        <w:widowControl/>
        <w:numPr>
          <w:ilvl w:val="0"/>
          <w:numId w:val="1"/>
        </w:numPr>
        <w:ind w:left="357" w:hanging="357"/>
        <w:jc w:val="both"/>
        <w:rPr>
          <w:rFonts w:ascii="Trebuchet MS" w:hAnsi="Trebuchet MS"/>
          <w:iCs/>
          <w:sz w:val="22"/>
          <w:szCs w:val="22"/>
          <w:lang w:val="pl-PL"/>
        </w:rPr>
      </w:pPr>
      <w:r w:rsidRPr="005C5724">
        <w:rPr>
          <w:rFonts w:ascii="Trebuchet MS" w:hAnsi="Trebuchet MS"/>
          <w:iCs/>
          <w:sz w:val="22"/>
          <w:szCs w:val="22"/>
          <w:lang w:val="pl-PL"/>
        </w:rPr>
        <w:t>Ma Pani/Pan prawo do cofnięcia zgody dotyczącej numeru telefonu w dowolnym momencie bez wpływu na zgodność z prawem przetwarzania, którego dokonano na podstawie zgody przed jej cofnięciem.</w:t>
      </w:r>
    </w:p>
    <w:p w14:paraId="4E1B9CDB" w14:textId="77777777" w:rsidR="00692C67" w:rsidRPr="005C5724" w:rsidRDefault="00692C67" w:rsidP="005C2633">
      <w:pPr>
        <w:pStyle w:val="Standard"/>
        <w:widowControl/>
        <w:numPr>
          <w:ilvl w:val="0"/>
          <w:numId w:val="1"/>
        </w:numPr>
        <w:ind w:left="357" w:hanging="357"/>
        <w:jc w:val="both"/>
        <w:rPr>
          <w:rFonts w:ascii="Trebuchet MS" w:hAnsi="Trebuchet MS"/>
          <w:iCs/>
          <w:sz w:val="22"/>
          <w:szCs w:val="22"/>
          <w:lang w:val="pl-PL"/>
        </w:rPr>
      </w:pPr>
      <w:r w:rsidRPr="005C5724">
        <w:rPr>
          <w:rFonts w:ascii="Trebuchet MS" w:hAnsi="Trebuchet MS"/>
          <w:iCs/>
          <w:sz w:val="22"/>
          <w:szCs w:val="22"/>
          <w:lang w:val="pl-PL"/>
        </w:rPr>
        <w:t>Ma Pani/Pan prawo do wniesienia skargi do organu nadzorczego tj. Urzędu Ochrony Danych Osobowych ul. Stawki 2. 00-913 Warszawa.</w:t>
      </w:r>
    </w:p>
    <w:p w14:paraId="145D6051" w14:textId="77777777" w:rsidR="00692C67" w:rsidRPr="005C5724" w:rsidRDefault="00692C67" w:rsidP="005C2633">
      <w:pPr>
        <w:pStyle w:val="Standard"/>
        <w:widowControl/>
        <w:numPr>
          <w:ilvl w:val="0"/>
          <w:numId w:val="1"/>
        </w:numPr>
        <w:ind w:left="357" w:hanging="357"/>
        <w:jc w:val="both"/>
        <w:rPr>
          <w:rFonts w:ascii="Trebuchet MS" w:hAnsi="Trebuchet MS"/>
          <w:iCs/>
          <w:sz w:val="22"/>
          <w:szCs w:val="22"/>
          <w:lang w:val="pl-PL"/>
        </w:rPr>
      </w:pPr>
      <w:r w:rsidRPr="005C5724">
        <w:rPr>
          <w:rFonts w:ascii="Trebuchet MS" w:hAnsi="Trebuchet MS"/>
          <w:iCs/>
          <w:sz w:val="22"/>
          <w:szCs w:val="22"/>
          <w:lang w:val="pl-PL"/>
        </w:rPr>
        <w:t>Podanie danych jest wymogiem ustawowym i jest niezbędne do realizacji tego wniosku.</w:t>
      </w:r>
    </w:p>
    <w:p w14:paraId="5D44C656" w14:textId="6D0F300F" w:rsidR="00692C67" w:rsidRPr="005C5724" w:rsidRDefault="00692C67" w:rsidP="005C2633">
      <w:pPr>
        <w:pStyle w:val="Standard"/>
        <w:widowControl/>
        <w:numPr>
          <w:ilvl w:val="0"/>
          <w:numId w:val="1"/>
        </w:numPr>
        <w:ind w:left="357" w:hanging="357"/>
        <w:jc w:val="both"/>
        <w:rPr>
          <w:rFonts w:ascii="Trebuchet MS" w:hAnsi="Trebuchet MS"/>
          <w:iCs/>
          <w:sz w:val="22"/>
          <w:szCs w:val="22"/>
          <w:lang w:val="pl-PL"/>
        </w:rPr>
      </w:pPr>
      <w:r w:rsidRPr="005C5724">
        <w:rPr>
          <w:rFonts w:ascii="Trebuchet MS" w:hAnsi="Trebuchet MS"/>
          <w:iCs/>
          <w:sz w:val="22"/>
          <w:szCs w:val="22"/>
          <w:lang w:val="pl-PL"/>
        </w:rPr>
        <w:t>Konsekwencją niepodania danych będzie nierozpatrzenie wniosku.</w:t>
      </w:r>
    </w:p>
    <w:p w14:paraId="7AB39CEB" w14:textId="5797CBBF" w:rsidR="00692C67" w:rsidRPr="005C5724" w:rsidRDefault="00692C67" w:rsidP="005C2633">
      <w:pPr>
        <w:pStyle w:val="Standard"/>
        <w:widowControl/>
        <w:jc w:val="both"/>
        <w:rPr>
          <w:rFonts w:ascii="Trebuchet MS" w:hAnsi="Trebuchet MS"/>
          <w:iCs/>
          <w:sz w:val="22"/>
          <w:szCs w:val="22"/>
          <w:lang w:val="pl-PL"/>
        </w:rPr>
      </w:pPr>
    </w:p>
    <w:p w14:paraId="75703946" w14:textId="6D5218EE" w:rsidR="00692C67" w:rsidRPr="005C5724" w:rsidRDefault="00692C67" w:rsidP="005C2633">
      <w:pPr>
        <w:pStyle w:val="Standard"/>
        <w:widowControl/>
        <w:jc w:val="both"/>
        <w:rPr>
          <w:rFonts w:ascii="Trebuchet MS" w:hAnsi="Trebuchet MS"/>
          <w:iCs/>
          <w:sz w:val="20"/>
          <w:szCs w:val="20"/>
          <w:lang w:val="pl-PL"/>
        </w:rPr>
      </w:pPr>
    </w:p>
    <w:p w14:paraId="7FC1B46B" w14:textId="45337AA3" w:rsidR="00692C67" w:rsidRPr="00402E06" w:rsidRDefault="00692C67" w:rsidP="00402E06">
      <w:pPr>
        <w:pStyle w:val="Standard"/>
        <w:widowControl/>
        <w:spacing w:after="120"/>
        <w:jc w:val="both"/>
        <w:rPr>
          <w:iCs/>
          <w:sz w:val="20"/>
          <w:szCs w:val="20"/>
          <w:lang w:val="pl-PL"/>
        </w:rPr>
      </w:pPr>
    </w:p>
    <w:p w14:paraId="62F48C2A" w14:textId="28CD0DEA" w:rsidR="00692C67" w:rsidRPr="00402E06" w:rsidRDefault="00692C67" w:rsidP="00402E06">
      <w:pPr>
        <w:pStyle w:val="Standard"/>
        <w:widowControl/>
        <w:spacing w:after="120"/>
        <w:jc w:val="both"/>
        <w:rPr>
          <w:iCs/>
          <w:sz w:val="20"/>
          <w:szCs w:val="20"/>
          <w:lang w:val="pl-PL"/>
        </w:rPr>
      </w:pPr>
      <w:r w:rsidRPr="00402E06">
        <w:rPr>
          <w:iCs/>
          <w:sz w:val="20"/>
          <w:szCs w:val="20"/>
          <w:lang w:val="pl-PL"/>
        </w:rPr>
        <w:t xml:space="preserve">                                                                                                        …………………………………………………</w:t>
      </w:r>
    </w:p>
    <w:p w14:paraId="6586E243" w14:textId="11FD32BA" w:rsidR="00692C67" w:rsidRPr="00F2437D" w:rsidRDefault="00692C67" w:rsidP="00402E06">
      <w:pPr>
        <w:pStyle w:val="Standard"/>
        <w:widowControl/>
        <w:spacing w:after="120"/>
        <w:jc w:val="both"/>
        <w:rPr>
          <w:rFonts w:ascii="Trebuchet MS" w:hAnsi="Trebuchet MS"/>
          <w:iCs/>
          <w:sz w:val="20"/>
          <w:szCs w:val="20"/>
          <w:lang w:val="pl-PL"/>
        </w:rPr>
      </w:pPr>
      <w:r w:rsidRPr="00F2437D">
        <w:rPr>
          <w:rFonts w:ascii="Trebuchet MS" w:hAnsi="Trebuchet MS"/>
          <w:iCs/>
          <w:sz w:val="20"/>
          <w:szCs w:val="20"/>
          <w:lang w:val="pl-PL"/>
        </w:rPr>
        <w:t xml:space="preserve">                                                                                                       Data i czytelny podpis</w:t>
      </w:r>
    </w:p>
    <w:p w14:paraId="3279B2F3" w14:textId="77777777" w:rsidR="00692C67" w:rsidRPr="00F2437D" w:rsidRDefault="00692C67" w:rsidP="00402E06">
      <w:pPr>
        <w:pStyle w:val="Standard"/>
        <w:widowControl/>
        <w:spacing w:after="120"/>
        <w:jc w:val="both"/>
        <w:rPr>
          <w:rFonts w:ascii="Trebuchet MS" w:hAnsi="Trebuchet MS"/>
          <w:iCs/>
          <w:sz w:val="20"/>
          <w:szCs w:val="20"/>
          <w:lang w:val="pl-PL"/>
        </w:rPr>
      </w:pPr>
    </w:p>
    <w:p w14:paraId="01D2E8BA" w14:textId="77777777" w:rsidR="00692C67" w:rsidRPr="00402E06" w:rsidRDefault="00692C67" w:rsidP="00402E06">
      <w:pPr>
        <w:jc w:val="both"/>
        <w:rPr>
          <w:shd w:val="clear" w:color="auto" w:fill="FFFFFF"/>
        </w:rPr>
      </w:pPr>
    </w:p>
    <w:p w14:paraId="1336CFE3" w14:textId="77777777" w:rsidR="00692C67" w:rsidRPr="00092C6E" w:rsidRDefault="00692C67" w:rsidP="00692C67">
      <w:pPr>
        <w:rPr>
          <w:rFonts w:ascii="Times New Roman" w:eastAsia="Times New Roman" w:hAnsi="Times New Roman"/>
        </w:rPr>
      </w:pPr>
    </w:p>
    <w:p w14:paraId="65E8D9D1" w14:textId="77777777" w:rsidR="00CB6703" w:rsidRDefault="00CB6703"/>
    <w:sectPr w:rsidR="00CB6703">
      <w:pgSz w:w="11900" w:h="16838"/>
      <w:pgMar w:top="1224" w:right="1406" w:bottom="854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14"/>
    <w:rsid w:val="000A20F9"/>
    <w:rsid w:val="000B6D92"/>
    <w:rsid w:val="001700CA"/>
    <w:rsid w:val="001D55B3"/>
    <w:rsid w:val="00402E06"/>
    <w:rsid w:val="005C2633"/>
    <w:rsid w:val="005C5724"/>
    <w:rsid w:val="00692C67"/>
    <w:rsid w:val="006A7CCB"/>
    <w:rsid w:val="00B82157"/>
    <w:rsid w:val="00CB6703"/>
    <w:rsid w:val="00D0548E"/>
    <w:rsid w:val="00F2437D"/>
    <w:rsid w:val="00F71A15"/>
    <w:rsid w:val="00F85C14"/>
    <w:rsid w:val="00FA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ABA7"/>
  <w15:chartTrackingRefBased/>
  <w15:docId w15:val="{AA189BE7-25CA-4B23-86B4-0ECECC03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C6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92C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692C67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92C6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92C6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gminaglog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Sobociński</dc:creator>
  <cp:keywords/>
  <dc:description/>
  <cp:lastModifiedBy>Krystyna</cp:lastModifiedBy>
  <cp:revision>15</cp:revision>
  <dcterms:created xsi:type="dcterms:W3CDTF">2019-06-18T09:44:00Z</dcterms:created>
  <dcterms:modified xsi:type="dcterms:W3CDTF">2020-05-05T10:31:00Z</dcterms:modified>
</cp:coreProperties>
</file>