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CEE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C16EB6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5650A6F4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21B9C0" w14:textId="56CFFD6F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4D6FAA">
        <w:rPr>
          <w:sz w:val="20"/>
          <w:szCs w:val="20"/>
          <w:lang w:val="pl"/>
        </w:rPr>
        <w:t>Głogów, ul. Piastowska 1, 67-200 Głogów</w:t>
      </w:r>
      <w:bookmarkStart w:id="0" w:name="_GoBack"/>
      <w:bookmarkEnd w:id="0"/>
    </w:p>
    <w:p w14:paraId="7BDFF627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</w:p>
    <w:p w14:paraId="59F33CAA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C6DF0">
        <w:rPr>
          <w:sz w:val="20"/>
          <w:szCs w:val="20"/>
          <w:lang w:val="pl"/>
        </w:rPr>
        <w:t>rozłożenia na raty, w sprawie ulg, postępowań podatkowych</w:t>
      </w:r>
      <w:r w:rsidRPr="00A83EE5">
        <w:rPr>
          <w:sz w:val="20"/>
          <w:szCs w:val="20"/>
          <w:lang w:val="pl"/>
        </w:rPr>
        <w:t>.</w:t>
      </w:r>
    </w:p>
    <w:p w14:paraId="636B2165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1FECFF27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2053E60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7E36E67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1B33DA77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2F50D77B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4B6751C4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55B89C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64597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BE9D2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69A016A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3D918F3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430BB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C9E9A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5B9EAD9C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72C17"/>
    <w:rsid w:val="004577FB"/>
    <w:rsid w:val="00457E58"/>
    <w:rsid w:val="004D6FAA"/>
    <w:rsid w:val="00657F2A"/>
    <w:rsid w:val="006813FC"/>
    <w:rsid w:val="0071796C"/>
    <w:rsid w:val="00826A1D"/>
    <w:rsid w:val="008D2BD8"/>
    <w:rsid w:val="0099047E"/>
    <w:rsid w:val="00A82D52"/>
    <w:rsid w:val="00A83EE5"/>
    <w:rsid w:val="00C0215E"/>
    <w:rsid w:val="00C12DB6"/>
    <w:rsid w:val="00C824C0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859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6</cp:revision>
  <dcterms:created xsi:type="dcterms:W3CDTF">2019-05-30T03:24:00Z</dcterms:created>
  <dcterms:modified xsi:type="dcterms:W3CDTF">2019-08-13T11:36:00Z</dcterms:modified>
</cp:coreProperties>
</file>